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77E21" w14:textId="608038A5" w:rsidR="008C436F" w:rsidRPr="00E96165" w:rsidRDefault="00777EE3" w:rsidP="007C11CF">
      <w:pPr>
        <w:pBdr>
          <w:bottom w:val="single" w:sz="4" w:space="1" w:color="auto"/>
        </w:pBdr>
        <w:spacing w:after="0"/>
        <w:rPr>
          <w:i/>
          <w:iCs/>
          <w:lang w:val="fr-CH"/>
        </w:rPr>
      </w:pPr>
      <w:r w:rsidRPr="00E96165">
        <w:rPr>
          <w:i/>
          <w:iCs/>
          <w:lang w:val="fr-CH"/>
        </w:rPr>
        <w:t xml:space="preserve">Suisse </w:t>
      </w:r>
      <w:proofErr w:type="gramStart"/>
      <w:r w:rsidRPr="00E96165">
        <w:rPr>
          <w:i/>
          <w:iCs/>
          <w:lang w:val="fr-CH"/>
        </w:rPr>
        <w:t>Public:</w:t>
      </w:r>
      <w:proofErr w:type="gramEnd"/>
      <w:r w:rsidRPr="00E96165">
        <w:rPr>
          <w:i/>
          <w:iCs/>
          <w:lang w:val="fr-CH"/>
        </w:rPr>
        <w:t xml:space="preserve"> </w:t>
      </w:r>
      <w:proofErr w:type="spellStart"/>
      <w:r w:rsidR="00E96165" w:rsidRPr="00E96165">
        <w:rPr>
          <w:i/>
          <w:iCs/>
          <w:lang w:val="fr-CH"/>
        </w:rPr>
        <w:t>Textrohstoff</w:t>
      </w:r>
      <w:proofErr w:type="spellEnd"/>
      <w:r w:rsidR="00E96165" w:rsidRPr="00E96165">
        <w:rPr>
          <w:i/>
          <w:iCs/>
          <w:lang w:val="fr-CH"/>
        </w:rPr>
        <w:t xml:space="preserve"> Suisse P</w:t>
      </w:r>
      <w:r w:rsidR="00E96165">
        <w:rPr>
          <w:i/>
          <w:iCs/>
          <w:lang w:val="fr-CH"/>
        </w:rPr>
        <w:t>ublic SMART</w:t>
      </w:r>
    </w:p>
    <w:p w14:paraId="5DCEABE7" w14:textId="77777777" w:rsidR="00777EE3" w:rsidRPr="00E96165" w:rsidRDefault="00777EE3" w:rsidP="00777EE3">
      <w:pPr>
        <w:spacing w:after="0"/>
        <w:rPr>
          <w:lang w:val="fr-CH"/>
        </w:rPr>
      </w:pPr>
    </w:p>
    <w:p w14:paraId="45CB99B6" w14:textId="7DDD7423" w:rsidR="00777EE3" w:rsidRPr="003D43E4" w:rsidRDefault="00F604FC" w:rsidP="00777EE3">
      <w:pPr>
        <w:spacing w:after="0"/>
        <w:rPr>
          <w:b/>
          <w:bCs/>
        </w:rPr>
      </w:pPr>
      <w:r w:rsidRPr="003D43E4">
        <w:rPr>
          <w:b/>
          <w:bCs/>
        </w:rPr>
        <w:t xml:space="preserve">Die Suisse Public </w:t>
      </w:r>
      <w:r w:rsidR="002B419B" w:rsidRPr="003D43E4">
        <w:rPr>
          <w:b/>
          <w:bCs/>
        </w:rPr>
        <w:t>ist der wichtigste Treffpunkt für den öffentlichen Sektor</w:t>
      </w:r>
      <w:r w:rsidR="002C1C33" w:rsidRPr="003D43E4">
        <w:rPr>
          <w:b/>
          <w:bCs/>
        </w:rPr>
        <w:t xml:space="preserve">: Vom </w:t>
      </w:r>
      <w:r w:rsidR="00E121B6">
        <w:rPr>
          <w:b/>
          <w:bCs/>
        </w:rPr>
        <w:t>8</w:t>
      </w:r>
      <w:r w:rsidR="002C1C33" w:rsidRPr="003D43E4">
        <w:rPr>
          <w:b/>
          <w:bCs/>
        </w:rPr>
        <w:t xml:space="preserve">. bis </w:t>
      </w:r>
      <w:r w:rsidR="00E121B6">
        <w:rPr>
          <w:b/>
          <w:bCs/>
        </w:rPr>
        <w:t>11</w:t>
      </w:r>
      <w:r w:rsidR="002C1C33" w:rsidRPr="003D43E4">
        <w:rPr>
          <w:b/>
          <w:bCs/>
        </w:rPr>
        <w:t>. Juni 202</w:t>
      </w:r>
      <w:r w:rsidR="00A749A6">
        <w:rPr>
          <w:b/>
          <w:bCs/>
        </w:rPr>
        <w:t>1</w:t>
      </w:r>
      <w:r w:rsidR="002C1C33" w:rsidRPr="003D43E4">
        <w:rPr>
          <w:b/>
          <w:bCs/>
        </w:rPr>
        <w:t xml:space="preserve"> werden rund </w:t>
      </w:r>
      <w:r w:rsidR="001C2A7C">
        <w:rPr>
          <w:b/>
          <w:bCs/>
        </w:rPr>
        <w:t xml:space="preserve">500 Austeller und über </w:t>
      </w:r>
      <w:r w:rsidR="002C1C33" w:rsidRPr="003D43E4">
        <w:rPr>
          <w:b/>
          <w:bCs/>
        </w:rPr>
        <w:t>20'000 Besuchende auf dem Gelände der Bernexpo erwartet.</w:t>
      </w:r>
      <w:r w:rsidR="00E5045C" w:rsidRPr="003D43E4">
        <w:rPr>
          <w:b/>
          <w:bCs/>
        </w:rPr>
        <w:t xml:space="preserve"> </w:t>
      </w:r>
      <w:r w:rsidR="00732790">
        <w:rPr>
          <w:b/>
          <w:bCs/>
        </w:rPr>
        <w:t>Neu ist unter anderem das Messeformat</w:t>
      </w:r>
      <w:r w:rsidR="00E5045C" w:rsidRPr="003D43E4">
        <w:rPr>
          <w:b/>
          <w:bCs/>
        </w:rPr>
        <w:t xml:space="preserve"> Suisse Public </w:t>
      </w:r>
      <w:r w:rsidR="00E121B6">
        <w:rPr>
          <w:b/>
          <w:bCs/>
        </w:rPr>
        <w:t>SMART</w:t>
      </w:r>
      <w:r w:rsidR="00872C8C" w:rsidRPr="003D43E4">
        <w:rPr>
          <w:b/>
          <w:bCs/>
        </w:rPr>
        <w:t>.</w:t>
      </w:r>
      <w:r w:rsidR="004751E7" w:rsidRPr="003D43E4">
        <w:rPr>
          <w:b/>
          <w:bCs/>
        </w:rPr>
        <w:t xml:space="preserve"> </w:t>
      </w:r>
    </w:p>
    <w:p w14:paraId="2ED4BBB3" w14:textId="77777777" w:rsidR="00777EE3" w:rsidRPr="002B419B" w:rsidRDefault="00777EE3" w:rsidP="00777EE3">
      <w:pPr>
        <w:spacing w:after="0"/>
      </w:pPr>
    </w:p>
    <w:p w14:paraId="38775EA3" w14:textId="6380DE81" w:rsidR="00777EE3" w:rsidRDefault="00CF5A9B" w:rsidP="00777EE3">
      <w:pPr>
        <w:spacing w:after="0"/>
      </w:pPr>
      <w:r>
        <w:t xml:space="preserve">Smarte Gemeinden retten Leben: </w:t>
      </w:r>
      <w:r w:rsidR="00323DC4">
        <w:t xml:space="preserve">In Zeiten, da </w:t>
      </w:r>
      <w:r w:rsidR="00BE0ED4">
        <w:t>die Risiken durch Naturgefahren wie</w:t>
      </w:r>
      <w:r w:rsidR="00C53EDD">
        <w:t xml:space="preserve"> Hochwasser, </w:t>
      </w:r>
      <w:r w:rsidR="00FF2F8D">
        <w:t>Stürme</w:t>
      </w:r>
      <w:r w:rsidR="003C3A54">
        <w:t xml:space="preserve"> oder </w:t>
      </w:r>
      <w:r w:rsidR="00FF2F8D">
        <w:t>rutschende Hänge steigen</w:t>
      </w:r>
      <w:r w:rsidR="00C31060">
        <w:t xml:space="preserve">, können </w:t>
      </w:r>
      <w:r w:rsidR="005941C8">
        <w:t>digital</w:t>
      </w:r>
      <w:r w:rsidR="00886BCE">
        <w:t xml:space="preserve"> unterstützte Standort- und Liegenschaftsanalysen dabei helfen, dass der Kindergarten</w:t>
      </w:r>
      <w:r w:rsidR="002902CA">
        <w:t xml:space="preserve"> oder die neue </w:t>
      </w:r>
      <w:r w:rsidR="0063582A">
        <w:t xml:space="preserve">Umfahrungsstrasse </w:t>
      </w:r>
      <w:r w:rsidR="002902CA">
        <w:t xml:space="preserve">nicht in einer Gefahrenzone </w:t>
      </w:r>
      <w:r w:rsidR="00DC495A">
        <w:t>geplant</w:t>
      </w:r>
      <w:r w:rsidR="002902CA">
        <w:t xml:space="preserve"> </w:t>
      </w:r>
      <w:r w:rsidR="00107D7B">
        <w:t>werden</w:t>
      </w:r>
      <w:r w:rsidR="000B1D8A">
        <w:t>.</w:t>
      </w:r>
    </w:p>
    <w:p w14:paraId="61E4DB12" w14:textId="77777777" w:rsidR="00F96049" w:rsidRDefault="00F96049" w:rsidP="00777EE3">
      <w:pPr>
        <w:spacing w:after="0"/>
      </w:pPr>
    </w:p>
    <w:p w14:paraId="3D3726BB" w14:textId="23B52412" w:rsidR="000B1D8A" w:rsidRDefault="000B1D8A" w:rsidP="00777EE3">
      <w:pPr>
        <w:spacing w:after="0"/>
      </w:pPr>
      <w:r>
        <w:t>Smarte Gemeinden</w:t>
      </w:r>
      <w:r w:rsidR="00854FED">
        <w:t xml:space="preserve"> arbeiten effizie</w:t>
      </w:r>
      <w:bookmarkStart w:id="0" w:name="_GoBack"/>
      <w:bookmarkEnd w:id="0"/>
      <w:r w:rsidR="00854FED">
        <w:t xml:space="preserve">nt: </w:t>
      </w:r>
      <w:r w:rsidR="005F2E22">
        <w:t>Abfalleimer</w:t>
      </w:r>
      <w:r w:rsidR="001C4D90">
        <w:t xml:space="preserve">, die mit optischen Sensoren ausgestattet sind, </w:t>
      </w:r>
      <w:r w:rsidR="0053007A">
        <w:t>übermitteln die Daten mit den Füllständen</w:t>
      </w:r>
      <w:r w:rsidR="00070F12">
        <w:t xml:space="preserve"> an die </w:t>
      </w:r>
      <w:r w:rsidR="004B1EF4">
        <w:t>Software</w:t>
      </w:r>
      <w:r w:rsidR="00926706">
        <w:t xml:space="preserve">, </w:t>
      </w:r>
      <w:r w:rsidR="00A149C5">
        <w:t>welche</w:t>
      </w:r>
      <w:r w:rsidR="00926706">
        <w:t xml:space="preserve"> </w:t>
      </w:r>
      <w:r w:rsidR="0031069F">
        <w:t>dem Fahrer</w:t>
      </w:r>
      <w:r w:rsidR="00160A84">
        <w:t xml:space="preserve"> den</w:t>
      </w:r>
      <w:r w:rsidR="00926706">
        <w:t xml:space="preserve"> Tourenplan</w:t>
      </w:r>
      <w:r w:rsidR="00E850BD">
        <w:t xml:space="preserve"> </w:t>
      </w:r>
      <w:r w:rsidR="00160A84">
        <w:t xml:space="preserve">fürs Leeren der Eimer </w:t>
      </w:r>
      <w:r w:rsidR="00A73E0C">
        <w:t>bedarfsgerecht</w:t>
      </w:r>
      <w:r w:rsidR="004B1EF4">
        <w:t xml:space="preserve"> </w:t>
      </w:r>
      <w:r w:rsidR="00A149C5">
        <w:t>aufbereitet</w:t>
      </w:r>
      <w:r w:rsidR="004B1EF4">
        <w:t>.</w:t>
      </w:r>
    </w:p>
    <w:p w14:paraId="77359AE8" w14:textId="77777777" w:rsidR="00F96049" w:rsidRDefault="00F96049" w:rsidP="00777EE3">
      <w:pPr>
        <w:spacing w:after="0"/>
      </w:pPr>
    </w:p>
    <w:p w14:paraId="45CA49C6" w14:textId="203B783B" w:rsidR="00F37884" w:rsidRDefault="00A149C5" w:rsidP="00777EE3">
      <w:pPr>
        <w:spacing w:after="0"/>
      </w:pPr>
      <w:r>
        <w:t xml:space="preserve">Dies sind zwei von unzähligen Beispielen. Sie zeigen, </w:t>
      </w:r>
      <w:r w:rsidR="006F2B51">
        <w:t xml:space="preserve">dass mittlerweile </w:t>
      </w:r>
      <w:r w:rsidR="00BD0C2A">
        <w:t>ebenso durchdachte wie konkrete Lösungen vorhanden sind,</w:t>
      </w:r>
      <w:r w:rsidR="005B2315">
        <w:t xml:space="preserve"> die aus dem Schlagwort «Digitalisierung» echte Hilfestellungen für Gemeindeverwaltungen </w:t>
      </w:r>
      <w:r w:rsidR="007B6905">
        <w:t>ermöglichen</w:t>
      </w:r>
      <w:r w:rsidR="004A3D2A">
        <w:t xml:space="preserve">. </w:t>
      </w:r>
      <w:r w:rsidR="00355C66">
        <w:t>Deshalb ist es aus Sicht von Christoph Lanz, Messeleiter der Suisse Public</w:t>
      </w:r>
      <w:r w:rsidR="00A84254">
        <w:t>,</w:t>
      </w:r>
      <w:r w:rsidR="000B06FF">
        <w:t xml:space="preserve"> ein logischer Schritt, dass</w:t>
      </w:r>
      <w:r w:rsidR="0014271C">
        <w:t xml:space="preserve"> die führende </w:t>
      </w:r>
      <w:r w:rsidR="0077196C">
        <w:t>Schweizer Fachmesse für öffentliche Betriebe</w:t>
      </w:r>
      <w:r w:rsidR="005F1E48">
        <w:t xml:space="preserve"> und Grossunternehmen mit «Suisse Public Smart» </w:t>
      </w:r>
      <w:r w:rsidR="00A84254">
        <w:t>e</w:t>
      </w:r>
      <w:r w:rsidR="005F1E48">
        <w:t>in neues Format lanciert</w:t>
      </w:r>
      <w:r w:rsidR="00610A82">
        <w:t>: «</w:t>
      </w:r>
      <w:r w:rsidR="00F37884" w:rsidRPr="00F37884">
        <w:t>Die Gemeinden und Städte der Zukunft sind digital vernetzt, ökologisch nachhaltig und sozialkompetent</w:t>
      </w:r>
      <w:r w:rsidR="00FC0B0F">
        <w:t xml:space="preserve">. </w:t>
      </w:r>
      <w:r w:rsidR="007C7924">
        <w:t xml:space="preserve">In diesem Umfeld wollen wir konkret und </w:t>
      </w:r>
      <w:r w:rsidR="009B69E5">
        <w:t>praxisorientiert aufzeigen, welche Entwicklungen für die Verwaltungen entscheidend</w:t>
      </w:r>
      <w:r w:rsidR="007B6905">
        <w:t xml:space="preserve"> und realisierbar</w:t>
      </w:r>
      <w:r w:rsidR="009B69E5">
        <w:t xml:space="preserve"> sind.»</w:t>
      </w:r>
    </w:p>
    <w:p w14:paraId="7CB70C8D" w14:textId="15697F4D" w:rsidR="009B69E5" w:rsidRDefault="009B69E5" w:rsidP="00777EE3">
      <w:pPr>
        <w:spacing w:after="0"/>
      </w:pPr>
    </w:p>
    <w:p w14:paraId="0B456D0A" w14:textId="255456CB" w:rsidR="009B69E5" w:rsidRPr="00A6720B" w:rsidRDefault="00AA36D2" w:rsidP="00777EE3">
      <w:pPr>
        <w:spacing w:after="0"/>
        <w:rPr>
          <w:b/>
          <w:bCs/>
        </w:rPr>
      </w:pPr>
      <w:r>
        <w:rPr>
          <w:b/>
          <w:bCs/>
        </w:rPr>
        <w:t>Bernexpo trifft den Nerv der Zeit</w:t>
      </w:r>
    </w:p>
    <w:p w14:paraId="08A6562B" w14:textId="25E2A3DD" w:rsidR="005655F4" w:rsidRDefault="00A6720B" w:rsidP="00777EE3">
      <w:pPr>
        <w:spacing w:after="0"/>
      </w:pPr>
      <w:r>
        <w:t xml:space="preserve">Die Suisse Public findet vom </w:t>
      </w:r>
      <w:r w:rsidR="00A749A6">
        <w:t>8</w:t>
      </w:r>
      <w:r>
        <w:t xml:space="preserve">. bis </w:t>
      </w:r>
      <w:r w:rsidR="00A749A6">
        <w:t>11</w:t>
      </w:r>
      <w:r>
        <w:t>. Juni 202</w:t>
      </w:r>
      <w:r w:rsidR="00A749A6">
        <w:t>1</w:t>
      </w:r>
      <w:r>
        <w:t xml:space="preserve"> auf dem </w:t>
      </w:r>
      <w:r w:rsidR="00A749A6">
        <w:t>BERNEXPO</w:t>
      </w:r>
      <w:r>
        <w:t>-Gelände in Bern statt.</w:t>
      </w:r>
      <w:r w:rsidR="00D57081">
        <w:t xml:space="preserve"> </w:t>
      </w:r>
      <w:r w:rsidR="00235071">
        <w:t>Mit dem neuen Messe</w:t>
      </w:r>
      <w:r w:rsidR="00A6570E">
        <w:t xml:space="preserve">format </w:t>
      </w:r>
      <w:r w:rsidR="00B836EB">
        <w:t xml:space="preserve">treffen die Veranstalter den Nerv der Zeit: Gemäss aktuellen Zahlen </w:t>
      </w:r>
      <w:r w:rsidR="00E64426">
        <w:t>haben oder planen rund 70 Prozent der Gemeinde</w:t>
      </w:r>
      <w:r w:rsidR="009739D1">
        <w:t>n</w:t>
      </w:r>
      <w:r w:rsidR="00E64426">
        <w:t>, Städte und Kantone eine «Smart City»-Strategie.</w:t>
      </w:r>
      <w:r w:rsidR="001006B2">
        <w:t xml:space="preserve"> Rund 60 Prozent von ihnen haben auch bereits </w:t>
      </w:r>
      <w:r w:rsidR="00DA6BAE">
        <w:t xml:space="preserve">Stellen geschaffen mit Fachpersonen, die sich explizit um </w:t>
      </w:r>
      <w:r w:rsidR="009739D1">
        <w:t>diese</w:t>
      </w:r>
      <w:r w:rsidR="00BF5C0E">
        <w:t xml:space="preserve"> Fragestellungen kümmern.</w:t>
      </w:r>
      <w:r w:rsidR="00A376CD">
        <w:t xml:space="preserve"> </w:t>
      </w:r>
    </w:p>
    <w:p w14:paraId="21A1E418" w14:textId="77777777" w:rsidR="00F96049" w:rsidRDefault="00F96049" w:rsidP="00777EE3">
      <w:pPr>
        <w:spacing w:after="0"/>
      </w:pPr>
    </w:p>
    <w:p w14:paraId="6872F5E0" w14:textId="5AB82690" w:rsidR="000F3CA4" w:rsidRDefault="00E57CEC" w:rsidP="00777EE3">
      <w:pPr>
        <w:spacing w:after="0"/>
      </w:pPr>
      <w:r>
        <w:t xml:space="preserve">Die Anwendungsbereiche sind vielfältig. </w:t>
      </w:r>
      <w:r w:rsidR="004239A1">
        <w:t>Es geht um m</w:t>
      </w:r>
      <w:r w:rsidR="00A376CD">
        <w:t>ultifunktionale Strassenlampen</w:t>
      </w:r>
      <w:r w:rsidR="004239A1">
        <w:t xml:space="preserve"> oder die </w:t>
      </w:r>
      <w:r w:rsidR="0074051F">
        <w:t xml:space="preserve">App </w:t>
      </w:r>
      <w:r w:rsidR="00064277">
        <w:t xml:space="preserve">fürs Smartphone </w:t>
      </w:r>
      <w:r w:rsidR="0074051F">
        <w:t xml:space="preserve">als </w:t>
      </w:r>
      <w:r w:rsidR="00064277">
        <w:t>behördliche</w:t>
      </w:r>
      <w:r w:rsidR="00374EFA">
        <w:t>r</w:t>
      </w:r>
      <w:r w:rsidR="00064277">
        <w:t xml:space="preserve"> </w:t>
      </w:r>
      <w:r w:rsidR="0074051F">
        <w:t>Informationshu</w:t>
      </w:r>
      <w:r w:rsidR="00374EFA">
        <w:t>b</w:t>
      </w:r>
      <w:r w:rsidR="00DE5387">
        <w:t xml:space="preserve">; </w:t>
      </w:r>
      <w:r w:rsidR="004239A1">
        <w:t xml:space="preserve">um </w:t>
      </w:r>
      <w:r w:rsidR="00FB2F97">
        <w:t xml:space="preserve">Maschinen im Werkhof, die dank dem «Internet </w:t>
      </w:r>
      <w:proofErr w:type="spellStart"/>
      <w:r w:rsidR="00FB2F97">
        <w:t>of</w:t>
      </w:r>
      <w:proofErr w:type="spellEnd"/>
      <w:r w:rsidR="00FB2F97">
        <w:t xml:space="preserve"> Things»</w:t>
      </w:r>
      <w:r w:rsidR="002D1FC7">
        <w:t xml:space="preserve"> wertvolle Daten sammeln und auswerten</w:t>
      </w:r>
      <w:r w:rsidR="003944E1">
        <w:t xml:space="preserve">; um Software, </w:t>
      </w:r>
      <w:r w:rsidR="006E0737">
        <w:t>die Verkehrsströme erkennen</w:t>
      </w:r>
      <w:r w:rsidR="000A09A5">
        <w:t>, beurteilen und daraus Verkehrskonzepte ableiten kann</w:t>
      </w:r>
      <w:r w:rsidR="005655F4">
        <w:t xml:space="preserve">; um </w:t>
      </w:r>
      <w:r w:rsidR="00FE742D">
        <w:t>Drohnen</w:t>
      </w:r>
      <w:r w:rsidR="000F3CA4">
        <w:t xml:space="preserve">, die mit </w:t>
      </w:r>
      <w:r w:rsidR="000F3CA4" w:rsidRPr="000F3CA4">
        <w:t>Wärmebildkameras und Nachtsichtgeräte</w:t>
      </w:r>
      <w:r w:rsidR="000F3CA4">
        <w:t>n</w:t>
      </w:r>
      <w:r w:rsidR="00AA4F61">
        <w:t xml:space="preserve"> ausgestattet sind und</w:t>
      </w:r>
      <w:r w:rsidR="000F3CA4" w:rsidRPr="000F3CA4">
        <w:t xml:space="preserve"> bei der Suche nach vermissten Menschen</w:t>
      </w:r>
      <w:r w:rsidR="00B80C01">
        <w:t xml:space="preserve"> lebensrettende Unterstützung </w:t>
      </w:r>
      <w:r w:rsidR="00492206">
        <w:t>bieten</w:t>
      </w:r>
      <w:r w:rsidR="000F3CA4" w:rsidRPr="000F3CA4">
        <w:t xml:space="preserve">. </w:t>
      </w:r>
    </w:p>
    <w:p w14:paraId="65AC44D7" w14:textId="77777777" w:rsidR="00F96049" w:rsidRDefault="00F96049" w:rsidP="00777EE3">
      <w:pPr>
        <w:spacing w:after="0"/>
      </w:pPr>
    </w:p>
    <w:p w14:paraId="4A0C2C74" w14:textId="28CBEFA7" w:rsidR="00A645D1" w:rsidRDefault="00A645D1" w:rsidP="00777EE3">
      <w:pPr>
        <w:spacing w:after="0"/>
      </w:pPr>
      <w:r>
        <w:t xml:space="preserve">«Suisse Public </w:t>
      </w:r>
      <w:r w:rsidR="00A749A6">
        <w:t>SMART</w:t>
      </w:r>
      <w:r>
        <w:t xml:space="preserve">» gliedert diese </w:t>
      </w:r>
      <w:r w:rsidR="002776EA">
        <w:t>V</w:t>
      </w:r>
      <w:r>
        <w:t xml:space="preserve">ielfalt in die sechs Ausstellungsbereiche </w:t>
      </w:r>
      <w:r w:rsidR="00E63D76">
        <w:t>Mobility</w:t>
      </w:r>
      <w:r w:rsidR="008D01C0">
        <w:t xml:space="preserve">, </w:t>
      </w:r>
      <w:r w:rsidR="00E63D76">
        <w:t xml:space="preserve">Economy, People, </w:t>
      </w:r>
      <w:proofErr w:type="spellStart"/>
      <w:r w:rsidR="00E63D76">
        <w:t>Governance</w:t>
      </w:r>
      <w:proofErr w:type="spellEnd"/>
      <w:r w:rsidR="009217AB">
        <w:t>, Environment und</w:t>
      </w:r>
      <w:r w:rsidR="008D01C0">
        <w:t xml:space="preserve"> Village – wobei </w:t>
      </w:r>
      <w:r w:rsidR="004333F0">
        <w:t xml:space="preserve">vorab </w:t>
      </w:r>
      <w:r w:rsidR="006E5725">
        <w:t xml:space="preserve">der Bereich «Smart Village» </w:t>
      </w:r>
      <w:r w:rsidR="00B920C8">
        <w:t>als Treff</w:t>
      </w:r>
      <w:r w:rsidR="00240252">
        <w:t xml:space="preserve">punkt für </w:t>
      </w:r>
      <w:r w:rsidR="009017C1">
        <w:t>Best Practice-Vorträge</w:t>
      </w:r>
      <w:r w:rsidR="00240252">
        <w:t>, Wissenstransfer</w:t>
      </w:r>
      <w:r w:rsidR="004333F0">
        <w:t xml:space="preserve"> oder </w:t>
      </w:r>
      <w:r w:rsidR="007469F0">
        <w:t>Networking</w:t>
      </w:r>
      <w:r w:rsidR="004F2432">
        <w:t xml:space="preserve"> dienen soll, aber </w:t>
      </w:r>
      <w:r w:rsidR="007C2477">
        <w:t xml:space="preserve">auch als </w:t>
      </w:r>
      <w:r w:rsidR="00A339CF">
        <w:t xml:space="preserve">Anschauungsbeispiel, wie smarte Gemeinden von </w:t>
      </w:r>
      <w:r w:rsidR="003E597B">
        <w:t>aktuellsten</w:t>
      </w:r>
      <w:r w:rsidR="00A339CF">
        <w:t xml:space="preserve"> technologischen Entwicklungen profitieren.</w:t>
      </w:r>
    </w:p>
    <w:p w14:paraId="77357491" w14:textId="58C5CDA5" w:rsidR="00195D4E" w:rsidRDefault="00195D4E" w:rsidP="00777EE3">
      <w:pPr>
        <w:spacing w:after="0"/>
      </w:pPr>
    </w:p>
    <w:p w14:paraId="376F0D3B" w14:textId="3E56B818" w:rsidR="00195D4E" w:rsidRPr="00195D4E" w:rsidRDefault="00110173" w:rsidP="00777EE3">
      <w:pPr>
        <w:spacing w:after="0"/>
        <w:rPr>
          <w:b/>
          <w:bCs/>
        </w:rPr>
      </w:pPr>
      <w:r>
        <w:rPr>
          <w:b/>
          <w:bCs/>
        </w:rPr>
        <w:t>Starke Partner für die Suisse Public</w:t>
      </w:r>
    </w:p>
    <w:p w14:paraId="0B24C7A1" w14:textId="1E580716" w:rsidR="00F34E67" w:rsidRDefault="00FB1AC8" w:rsidP="00FB1AC8">
      <w:pPr>
        <w:spacing w:after="0"/>
      </w:pPr>
      <w:r>
        <w:t>Nebst den Patronatspartnern der Suisse Public (Schweizerischer Gemeindeverband, Schweizerischer Städteverband, Schweizerischer Verband Kommunale Infrastruktur) ist die BERNEXPO für die «Suisse Public SMART» zusätzliche Kooperationen mit zwei führenden Organisationen auf diesem Gebiet eingegangen. Zum einen mit «</w:t>
      </w:r>
      <w:proofErr w:type="spellStart"/>
      <w:r>
        <w:t>Myni</w:t>
      </w:r>
      <w:proofErr w:type="spellEnd"/>
      <w:r>
        <w:t xml:space="preserve"> </w:t>
      </w:r>
      <w:proofErr w:type="spellStart"/>
      <w:r>
        <w:t>Gmeind</w:t>
      </w:r>
      <w:proofErr w:type="spellEnd"/>
      <w:r>
        <w:t xml:space="preserve">», einem Verein, der Gemeinden und Regionen in ihrem </w:t>
      </w:r>
      <w:r>
        <w:lastRenderedPageBreak/>
        <w:t>Entwicklungsprozess unterstützt. Ziel ist es, mit konkreten Projekten und Dienstleistungen – insbesondere im Bereich der Digitalisierung – die Attraktivität des Ortes zu erhöhen. Zum anderen gibt es eine weitere Zusammenarbeit mit dem Davos Digital Forum, einer Organisation, die mittels Konferenzen und Expertisen hilft, Digitalisierungsprozesse in die Praxis umzusetzen</w:t>
      </w:r>
      <w:r w:rsidR="004648C2">
        <w:t xml:space="preserve"> </w:t>
      </w:r>
    </w:p>
    <w:p w14:paraId="6C344186" w14:textId="2BC2970F" w:rsidR="00C86E09" w:rsidRDefault="00C86E09" w:rsidP="00F34E67">
      <w:pPr>
        <w:spacing w:after="0"/>
      </w:pPr>
    </w:p>
    <w:p w14:paraId="6329EB25" w14:textId="235BC9F5" w:rsidR="00C86E09" w:rsidRPr="00203695" w:rsidRDefault="009E0619" w:rsidP="00F34E67">
      <w:pPr>
        <w:spacing w:after="0"/>
        <w:rPr>
          <w:b/>
          <w:bCs/>
        </w:rPr>
      </w:pPr>
      <w:r>
        <w:rPr>
          <w:b/>
          <w:bCs/>
        </w:rPr>
        <w:t>Vom Kopf zur Hand</w:t>
      </w:r>
    </w:p>
    <w:p w14:paraId="6A541F2C" w14:textId="33BA0F1B" w:rsidR="00F6284B" w:rsidRDefault="007407AD" w:rsidP="00F34E67">
      <w:pPr>
        <w:spacing w:after="0"/>
      </w:pPr>
      <w:r>
        <w:t>Messeleiter Christoph Lanz betont: «</w:t>
      </w:r>
      <w:r w:rsidR="00D11C15">
        <w:t xml:space="preserve">Wir </w:t>
      </w:r>
      <w:r w:rsidR="008C4C28">
        <w:t xml:space="preserve">orientieren uns </w:t>
      </w:r>
      <w:r w:rsidR="00E9561E">
        <w:t>an konkreten Lösungen, die marktreif</w:t>
      </w:r>
      <w:r w:rsidR="001106F2">
        <w:t xml:space="preserve"> und deshalb im Live-Einsatz</w:t>
      </w:r>
      <w:r w:rsidR="00A60A8A">
        <w:t xml:space="preserve"> gezeigt werden können. Damit wollen wir </w:t>
      </w:r>
      <w:r w:rsidR="001D1F5C">
        <w:t xml:space="preserve">den Fachspezialisten aus öffentlichen Verwaltungen, Verbänden, Politik, Wirtschaft und Wissenschaft die Möglichkeit bieten, </w:t>
      </w:r>
      <w:r w:rsidR="00435487">
        <w:t xml:space="preserve">die Themen aus der Theorie </w:t>
      </w:r>
      <w:r w:rsidR="005535A3">
        <w:t>auf die Handlungsebene zu übertragen – also quasi vom Kopf</w:t>
      </w:r>
      <w:r w:rsidR="009F5EC2">
        <w:t xml:space="preserve"> zur Hand.»</w:t>
      </w:r>
    </w:p>
    <w:p w14:paraId="03E24924" w14:textId="1B1CA4C0" w:rsidR="00230B75" w:rsidRDefault="00230B75" w:rsidP="00F34E67">
      <w:pPr>
        <w:spacing w:after="0"/>
      </w:pPr>
    </w:p>
    <w:p w14:paraId="34E915D8" w14:textId="041699C1" w:rsidR="00230B75" w:rsidRDefault="00230B75" w:rsidP="00F34E67">
      <w:pPr>
        <w:spacing w:after="0"/>
      </w:pPr>
      <w:r>
        <w:t>Weitere Informationen:</w:t>
      </w:r>
    </w:p>
    <w:p w14:paraId="7A1647A5" w14:textId="694CD6A1" w:rsidR="00647159" w:rsidRDefault="00647159" w:rsidP="00F34E67">
      <w:pPr>
        <w:spacing w:after="0"/>
      </w:pPr>
      <w:r w:rsidRPr="00647159">
        <w:t>www.suissepublic.ch</w:t>
      </w:r>
    </w:p>
    <w:p w14:paraId="721528D3" w14:textId="48A842C4" w:rsidR="00230B75" w:rsidRDefault="00230B75" w:rsidP="00F34E67">
      <w:pPr>
        <w:spacing w:after="0"/>
      </w:pPr>
      <w:r>
        <w:t>www.suissepublic.ch/smart</w:t>
      </w:r>
    </w:p>
    <w:p w14:paraId="567654ED" w14:textId="6ED09349" w:rsidR="00777EE3" w:rsidRDefault="00777EE3" w:rsidP="00777EE3">
      <w:pPr>
        <w:spacing w:after="0"/>
      </w:pPr>
    </w:p>
    <w:p w14:paraId="52AF56BF" w14:textId="77777777" w:rsidR="00041835" w:rsidRDefault="00041835" w:rsidP="00777EE3">
      <w:pPr>
        <w:spacing w:after="0"/>
      </w:pPr>
    </w:p>
    <w:p w14:paraId="14A4ED67" w14:textId="77777777" w:rsidR="00777EE3" w:rsidRPr="00230B75" w:rsidRDefault="00777EE3" w:rsidP="00777EE3">
      <w:pPr>
        <w:spacing w:after="0"/>
        <w:rPr>
          <w:u w:val="single"/>
        </w:rPr>
      </w:pPr>
      <w:r w:rsidRPr="00230B75">
        <w:rPr>
          <w:u w:val="single"/>
        </w:rPr>
        <w:t>KASTEN</w:t>
      </w:r>
    </w:p>
    <w:p w14:paraId="16345213" w14:textId="77777777" w:rsidR="00777EE3" w:rsidRPr="00230B75" w:rsidRDefault="00777EE3" w:rsidP="00777EE3">
      <w:pPr>
        <w:spacing w:after="0"/>
      </w:pPr>
    </w:p>
    <w:p w14:paraId="2F66B258" w14:textId="77777777" w:rsidR="00F96049" w:rsidRDefault="00F96049" w:rsidP="00777EE3">
      <w:pPr>
        <w:spacing w:after="0"/>
      </w:pPr>
    </w:p>
    <w:p w14:paraId="7F55144F" w14:textId="484237E2" w:rsidR="00777EE3" w:rsidRPr="00041835" w:rsidRDefault="00647159" w:rsidP="00777EE3">
      <w:pPr>
        <w:spacing w:after="0"/>
      </w:pPr>
      <w:r w:rsidRPr="00041835">
        <w:t xml:space="preserve">Das ist die </w:t>
      </w:r>
      <w:r w:rsidR="002C0E39" w:rsidRPr="00041835">
        <w:t>Suisse Public in Bern</w:t>
      </w:r>
    </w:p>
    <w:p w14:paraId="68CD508B" w14:textId="77777777" w:rsidR="00F96049" w:rsidRDefault="00F96049" w:rsidP="00EF19AB">
      <w:pPr>
        <w:spacing w:after="0"/>
      </w:pPr>
    </w:p>
    <w:p w14:paraId="7181CBAC" w14:textId="77777777" w:rsidR="00A749A6" w:rsidRDefault="002C0E39" w:rsidP="00EF19AB">
      <w:pPr>
        <w:spacing w:after="0"/>
      </w:pPr>
      <w:r w:rsidRPr="00BB07A0">
        <w:t xml:space="preserve">Die </w:t>
      </w:r>
      <w:r w:rsidR="00BB07A0" w:rsidRPr="00BB07A0">
        <w:t>grösste Leistungsschau des öffentlichen S</w:t>
      </w:r>
      <w:r w:rsidR="00BB07A0">
        <w:t>ektors</w:t>
      </w:r>
      <w:r w:rsidR="009A2ACE">
        <w:t>, die Suisse Public in Bern,</w:t>
      </w:r>
      <w:r w:rsidR="00BB07A0">
        <w:t xml:space="preserve"> findet vom </w:t>
      </w:r>
      <w:r w:rsidR="00A749A6">
        <w:t>8</w:t>
      </w:r>
      <w:r w:rsidR="00BB07A0">
        <w:t>. bis 1</w:t>
      </w:r>
      <w:r w:rsidR="00A749A6">
        <w:t>1</w:t>
      </w:r>
      <w:r w:rsidR="00BB07A0">
        <w:t>. Juni 202</w:t>
      </w:r>
      <w:r w:rsidR="00A749A6">
        <w:t>1</w:t>
      </w:r>
      <w:r w:rsidR="00BB07A0">
        <w:t xml:space="preserve"> auf dem Gelände der Bernexpo statt. </w:t>
      </w:r>
      <w:r w:rsidR="009A2ACE">
        <w:t xml:space="preserve">Sie </w:t>
      </w:r>
      <w:r w:rsidR="00EF19AB">
        <w:t>ist der wichtigste Treffpunkt für Fachleute und Beschaffungsverantwortliche</w:t>
      </w:r>
      <w:r w:rsidR="009A2ACE">
        <w:t>,</w:t>
      </w:r>
      <w:r w:rsidR="00EF19AB">
        <w:t xml:space="preserve"> aber auch Treiberin für neue Produkte, </w:t>
      </w:r>
      <w:proofErr w:type="gramStart"/>
      <w:r w:rsidR="00EF19AB">
        <w:t>aktuellste</w:t>
      </w:r>
      <w:proofErr w:type="gramEnd"/>
      <w:r w:rsidR="00EF19AB">
        <w:t xml:space="preserve"> Dienstleistungen und zukunftsweisende</w:t>
      </w:r>
      <w:r w:rsidR="005B1BC9">
        <w:t xml:space="preserve"> </w:t>
      </w:r>
      <w:r w:rsidR="00EF19AB">
        <w:t>Neuheiten</w:t>
      </w:r>
      <w:r w:rsidR="001C2D8A">
        <w:t xml:space="preserve"> in Ausstellungsbereichen</w:t>
      </w:r>
      <w:r w:rsidR="00D944C3">
        <w:t xml:space="preserve"> wie etwa</w:t>
      </w:r>
      <w:r w:rsidR="001C2D8A">
        <w:t xml:space="preserve"> Kommunalfahrzeuge</w:t>
      </w:r>
      <w:r w:rsidR="00D944C3">
        <w:t xml:space="preserve"> und </w:t>
      </w:r>
      <w:r w:rsidR="001C2D8A">
        <w:t xml:space="preserve">-maschinen, Feuerwehr und Rettungsdienste, </w:t>
      </w:r>
      <w:r w:rsidR="00D944C3">
        <w:t>Signalisation und Verkehr, Gebäudeunterhalt, Abfallentsorgung oder Sport und Freizeit.</w:t>
      </w:r>
      <w:r w:rsidR="009E0619">
        <w:t xml:space="preserve"> </w:t>
      </w:r>
      <w:r w:rsidR="008E5CF5">
        <w:t xml:space="preserve">Nebst dem neuen Messeformat «Suisse Public </w:t>
      </w:r>
      <w:r w:rsidR="00A749A6">
        <w:t>SMART</w:t>
      </w:r>
      <w:r w:rsidR="008E5CF5">
        <w:t xml:space="preserve">» (siehe Haupttext) bietet sie in diesem Jahr neu </w:t>
      </w:r>
      <w:r w:rsidR="00B50E6E">
        <w:t xml:space="preserve">auch </w:t>
      </w:r>
      <w:r w:rsidR="008E5CF5">
        <w:t>Grünflächen für Live-Demonstrationen</w:t>
      </w:r>
      <w:r w:rsidR="00B50E6E">
        <w:t xml:space="preserve">. </w:t>
      </w:r>
    </w:p>
    <w:p w14:paraId="1FA50B7B" w14:textId="77777777" w:rsidR="00A749A6" w:rsidRDefault="00A749A6" w:rsidP="00EF19AB">
      <w:pPr>
        <w:spacing w:after="0"/>
      </w:pPr>
    </w:p>
    <w:p w14:paraId="06D47B3F" w14:textId="1B6F8098" w:rsidR="00D944C3" w:rsidRDefault="009E0619" w:rsidP="00EF19AB">
      <w:pPr>
        <w:spacing w:after="0"/>
      </w:pPr>
      <w:r>
        <w:t xml:space="preserve">Mehr Informationen: </w:t>
      </w:r>
      <w:r w:rsidR="00947C82" w:rsidRPr="009E0619">
        <w:t>www.suissepublic.ch</w:t>
      </w:r>
    </w:p>
    <w:p w14:paraId="32216A51" w14:textId="5CB9FB56" w:rsidR="00947C82" w:rsidRDefault="00947C82" w:rsidP="00EF19AB">
      <w:pPr>
        <w:spacing w:after="0"/>
      </w:pPr>
    </w:p>
    <w:p w14:paraId="6D6A9019" w14:textId="5D85BA71" w:rsidR="00331DF4" w:rsidRPr="00BB07A0" w:rsidRDefault="00331DF4" w:rsidP="00EF19AB">
      <w:pPr>
        <w:spacing w:after="0"/>
      </w:pPr>
    </w:p>
    <w:sectPr w:rsidR="00331DF4" w:rsidRPr="00BB07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F04B7"/>
    <w:multiLevelType w:val="hybridMultilevel"/>
    <w:tmpl w:val="BE58EA6E"/>
    <w:lvl w:ilvl="0" w:tplc="5A56F5D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E3"/>
    <w:rsid w:val="00015E41"/>
    <w:rsid w:val="00041835"/>
    <w:rsid w:val="00064277"/>
    <w:rsid w:val="00070F12"/>
    <w:rsid w:val="0009531B"/>
    <w:rsid w:val="000A09A5"/>
    <w:rsid w:val="000B06FF"/>
    <w:rsid w:val="000B1D8A"/>
    <w:rsid w:val="000C22DA"/>
    <w:rsid w:val="000C633F"/>
    <w:rsid w:val="000F3CA4"/>
    <w:rsid w:val="001006B2"/>
    <w:rsid w:val="00107D7B"/>
    <w:rsid w:val="00110173"/>
    <w:rsid w:val="001106F2"/>
    <w:rsid w:val="00134C54"/>
    <w:rsid w:val="0014271C"/>
    <w:rsid w:val="00160A84"/>
    <w:rsid w:val="001678EC"/>
    <w:rsid w:val="00195D4E"/>
    <w:rsid w:val="001B45E8"/>
    <w:rsid w:val="001B58B9"/>
    <w:rsid w:val="001C2A7C"/>
    <w:rsid w:val="001C2D8A"/>
    <w:rsid w:val="001C4D90"/>
    <w:rsid w:val="001D1F5C"/>
    <w:rsid w:val="001D541F"/>
    <w:rsid w:val="001F58B8"/>
    <w:rsid w:val="00203200"/>
    <w:rsid w:val="00203695"/>
    <w:rsid w:val="00230831"/>
    <w:rsid w:val="00230B75"/>
    <w:rsid w:val="00235071"/>
    <w:rsid w:val="00240252"/>
    <w:rsid w:val="002776EA"/>
    <w:rsid w:val="002822B4"/>
    <w:rsid w:val="002902CA"/>
    <w:rsid w:val="00292BF7"/>
    <w:rsid w:val="002B419B"/>
    <w:rsid w:val="002C0E39"/>
    <w:rsid w:val="002C1C33"/>
    <w:rsid w:val="002D1FC7"/>
    <w:rsid w:val="002E0A4C"/>
    <w:rsid w:val="002E5277"/>
    <w:rsid w:val="002E6C9F"/>
    <w:rsid w:val="0031069F"/>
    <w:rsid w:val="00322EB4"/>
    <w:rsid w:val="00323DC4"/>
    <w:rsid w:val="00327FF2"/>
    <w:rsid w:val="00331DF4"/>
    <w:rsid w:val="00355C66"/>
    <w:rsid w:val="00374EFA"/>
    <w:rsid w:val="003944E1"/>
    <w:rsid w:val="003B5CD6"/>
    <w:rsid w:val="003C3A54"/>
    <w:rsid w:val="003C3ED0"/>
    <w:rsid w:val="003D43E4"/>
    <w:rsid w:val="003E1381"/>
    <w:rsid w:val="003E597B"/>
    <w:rsid w:val="004239A1"/>
    <w:rsid w:val="004333F0"/>
    <w:rsid w:val="00435487"/>
    <w:rsid w:val="00437E5C"/>
    <w:rsid w:val="004648C2"/>
    <w:rsid w:val="004751E7"/>
    <w:rsid w:val="00483D22"/>
    <w:rsid w:val="00492206"/>
    <w:rsid w:val="004A3D2A"/>
    <w:rsid w:val="004B1EF4"/>
    <w:rsid w:val="004F2432"/>
    <w:rsid w:val="0053007A"/>
    <w:rsid w:val="005535A3"/>
    <w:rsid w:val="00554F9F"/>
    <w:rsid w:val="005575B4"/>
    <w:rsid w:val="005655F4"/>
    <w:rsid w:val="005941C8"/>
    <w:rsid w:val="005B1BC9"/>
    <w:rsid w:val="005B2315"/>
    <w:rsid w:val="005D0B8E"/>
    <w:rsid w:val="005D520D"/>
    <w:rsid w:val="005F1E48"/>
    <w:rsid w:val="005F2E22"/>
    <w:rsid w:val="00610A82"/>
    <w:rsid w:val="0063582A"/>
    <w:rsid w:val="00647159"/>
    <w:rsid w:val="006C1DB9"/>
    <w:rsid w:val="006C716F"/>
    <w:rsid w:val="006D7BF3"/>
    <w:rsid w:val="006E0737"/>
    <w:rsid w:val="006E5725"/>
    <w:rsid w:val="006F2B51"/>
    <w:rsid w:val="00732790"/>
    <w:rsid w:val="0074051F"/>
    <w:rsid w:val="007407AD"/>
    <w:rsid w:val="007469F0"/>
    <w:rsid w:val="0076180F"/>
    <w:rsid w:val="0077196C"/>
    <w:rsid w:val="00777312"/>
    <w:rsid w:val="00777EE3"/>
    <w:rsid w:val="007B3AE7"/>
    <w:rsid w:val="007B6905"/>
    <w:rsid w:val="007C11CF"/>
    <w:rsid w:val="007C2477"/>
    <w:rsid w:val="007C7924"/>
    <w:rsid w:val="008006A3"/>
    <w:rsid w:val="00844D7B"/>
    <w:rsid w:val="00851FE3"/>
    <w:rsid w:val="00854FED"/>
    <w:rsid w:val="00857BA9"/>
    <w:rsid w:val="00863729"/>
    <w:rsid w:val="00872C8C"/>
    <w:rsid w:val="00886BCE"/>
    <w:rsid w:val="00894477"/>
    <w:rsid w:val="008A36E2"/>
    <w:rsid w:val="008C436F"/>
    <w:rsid w:val="008C4C28"/>
    <w:rsid w:val="008D01C0"/>
    <w:rsid w:val="008E2F45"/>
    <w:rsid w:val="008E5CF5"/>
    <w:rsid w:val="008F5E84"/>
    <w:rsid w:val="009017C1"/>
    <w:rsid w:val="009217AB"/>
    <w:rsid w:val="00926706"/>
    <w:rsid w:val="00947C82"/>
    <w:rsid w:val="0095057D"/>
    <w:rsid w:val="00970DF9"/>
    <w:rsid w:val="009739D1"/>
    <w:rsid w:val="00975DE5"/>
    <w:rsid w:val="009A2ACE"/>
    <w:rsid w:val="009B0EA8"/>
    <w:rsid w:val="009B69E5"/>
    <w:rsid w:val="009E0619"/>
    <w:rsid w:val="009F5EC2"/>
    <w:rsid w:val="00A149C5"/>
    <w:rsid w:val="00A339CF"/>
    <w:rsid w:val="00A376CD"/>
    <w:rsid w:val="00A60A8A"/>
    <w:rsid w:val="00A645D1"/>
    <w:rsid w:val="00A6570E"/>
    <w:rsid w:val="00A6720B"/>
    <w:rsid w:val="00A73E0C"/>
    <w:rsid w:val="00A749A6"/>
    <w:rsid w:val="00A84254"/>
    <w:rsid w:val="00AA36D2"/>
    <w:rsid w:val="00AA4F61"/>
    <w:rsid w:val="00AB3E40"/>
    <w:rsid w:val="00AE0F7F"/>
    <w:rsid w:val="00B119FB"/>
    <w:rsid w:val="00B50E6E"/>
    <w:rsid w:val="00B54278"/>
    <w:rsid w:val="00B80C01"/>
    <w:rsid w:val="00B836EB"/>
    <w:rsid w:val="00B920C8"/>
    <w:rsid w:val="00BB06F6"/>
    <w:rsid w:val="00BB07A0"/>
    <w:rsid w:val="00BB68E5"/>
    <w:rsid w:val="00BB75D0"/>
    <w:rsid w:val="00BD0C2A"/>
    <w:rsid w:val="00BE0ED4"/>
    <w:rsid w:val="00BF5C0E"/>
    <w:rsid w:val="00C31060"/>
    <w:rsid w:val="00C53E88"/>
    <w:rsid w:val="00C53EDD"/>
    <w:rsid w:val="00C55FC5"/>
    <w:rsid w:val="00C56F1E"/>
    <w:rsid w:val="00C632F4"/>
    <w:rsid w:val="00C86E09"/>
    <w:rsid w:val="00CD1089"/>
    <w:rsid w:val="00CD4B5A"/>
    <w:rsid w:val="00CF5A9B"/>
    <w:rsid w:val="00D11C15"/>
    <w:rsid w:val="00D25D5E"/>
    <w:rsid w:val="00D42A0B"/>
    <w:rsid w:val="00D441FC"/>
    <w:rsid w:val="00D57081"/>
    <w:rsid w:val="00D71CF3"/>
    <w:rsid w:val="00D80980"/>
    <w:rsid w:val="00D87E54"/>
    <w:rsid w:val="00D944C3"/>
    <w:rsid w:val="00DA6BAE"/>
    <w:rsid w:val="00DC495A"/>
    <w:rsid w:val="00DE5387"/>
    <w:rsid w:val="00E121B6"/>
    <w:rsid w:val="00E2195E"/>
    <w:rsid w:val="00E5045C"/>
    <w:rsid w:val="00E57CB3"/>
    <w:rsid w:val="00E57CEC"/>
    <w:rsid w:val="00E63D76"/>
    <w:rsid w:val="00E64426"/>
    <w:rsid w:val="00E850BD"/>
    <w:rsid w:val="00E9485B"/>
    <w:rsid w:val="00E9561E"/>
    <w:rsid w:val="00E96165"/>
    <w:rsid w:val="00EA209C"/>
    <w:rsid w:val="00EF19AB"/>
    <w:rsid w:val="00F14D04"/>
    <w:rsid w:val="00F23479"/>
    <w:rsid w:val="00F25A30"/>
    <w:rsid w:val="00F34E67"/>
    <w:rsid w:val="00F37884"/>
    <w:rsid w:val="00F604FC"/>
    <w:rsid w:val="00F6284B"/>
    <w:rsid w:val="00F96049"/>
    <w:rsid w:val="00FB1AC8"/>
    <w:rsid w:val="00FB2F97"/>
    <w:rsid w:val="00FC0B0F"/>
    <w:rsid w:val="00FC6397"/>
    <w:rsid w:val="00FE742D"/>
    <w:rsid w:val="00FF2F8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92849"/>
  <w15:chartTrackingRefBased/>
  <w15:docId w15:val="{8E25F97D-2D8D-4D88-AFE8-9AA7DA28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78EC"/>
    <w:pPr>
      <w:ind w:left="720"/>
      <w:contextualSpacing/>
    </w:pPr>
  </w:style>
  <w:style w:type="character" w:styleId="Hyperlink">
    <w:name w:val="Hyperlink"/>
    <w:basedOn w:val="Absatz-Standardschriftart"/>
    <w:uiPriority w:val="99"/>
    <w:unhideWhenUsed/>
    <w:rsid w:val="00947C82"/>
    <w:rPr>
      <w:color w:val="0563C1" w:themeColor="hyperlink"/>
      <w:u w:val="single"/>
    </w:rPr>
  </w:style>
  <w:style w:type="character" w:styleId="NichtaufgelsteErwhnung">
    <w:name w:val="Unresolved Mention"/>
    <w:basedOn w:val="Absatz-Standardschriftart"/>
    <w:uiPriority w:val="99"/>
    <w:semiHidden/>
    <w:unhideWhenUsed/>
    <w:rsid w:val="00947C82"/>
    <w:rPr>
      <w:color w:val="605E5C"/>
      <w:shd w:val="clear" w:color="auto" w:fill="E1DFDD"/>
    </w:rPr>
  </w:style>
  <w:style w:type="character" w:styleId="Kommentarzeichen">
    <w:name w:val="annotation reference"/>
    <w:basedOn w:val="Absatz-Standardschriftart"/>
    <w:uiPriority w:val="99"/>
    <w:semiHidden/>
    <w:unhideWhenUsed/>
    <w:rsid w:val="007B6905"/>
    <w:rPr>
      <w:sz w:val="16"/>
      <w:szCs w:val="16"/>
    </w:rPr>
  </w:style>
  <w:style w:type="paragraph" w:styleId="Kommentartext">
    <w:name w:val="annotation text"/>
    <w:basedOn w:val="Standard"/>
    <w:link w:val="KommentartextZchn"/>
    <w:uiPriority w:val="99"/>
    <w:semiHidden/>
    <w:unhideWhenUsed/>
    <w:rsid w:val="007B690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B6905"/>
    <w:rPr>
      <w:sz w:val="20"/>
      <w:szCs w:val="20"/>
    </w:rPr>
  </w:style>
  <w:style w:type="paragraph" w:styleId="Kommentarthema">
    <w:name w:val="annotation subject"/>
    <w:basedOn w:val="Kommentartext"/>
    <w:next w:val="Kommentartext"/>
    <w:link w:val="KommentarthemaZchn"/>
    <w:uiPriority w:val="99"/>
    <w:semiHidden/>
    <w:unhideWhenUsed/>
    <w:rsid w:val="007B6905"/>
    <w:rPr>
      <w:b/>
      <w:bCs/>
    </w:rPr>
  </w:style>
  <w:style w:type="character" w:customStyle="1" w:styleId="KommentarthemaZchn">
    <w:name w:val="Kommentarthema Zchn"/>
    <w:basedOn w:val="KommentartextZchn"/>
    <w:link w:val="Kommentarthema"/>
    <w:uiPriority w:val="99"/>
    <w:semiHidden/>
    <w:rsid w:val="007B6905"/>
    <w:rPr>
      <w:b/>
      <w:bCs/>
      <w:sz w:val="20"/>
      <w:szCs w:val="20"/>
    </w:rPr>
  </w:style>
  <w:style w:type="paragraph" w:styleId="Sprechblasentext">
    <w:name w:val="Balloon Text"/>
    <w:basedOn w:val="Standard"/>
    <w:link w:val="SprechblasentextZchn"/>
    <w:uiPriority w:val="99"/>
    <w:semiHidden/>
    <w:unhideWhenUsed/>
    <w:rsid w:val="007B690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69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28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46D1DEBFF63F4BA55A03475B3F5022" ma:contentTypeVersion="12" ma:contentTypeDescription="Create a new document." ma:contentTypeScope="" ma:versionID="cfd51c40d0dc4757cca23494837d69d0">
  <xsd:schema xmlns:xsd="http://www.w3.org/2001/XMLSchema" xmlns:xs="http://www.w3.org/2001/XMLSchema" xmlns:p="http://schemas.microsoft.com/office/2006/metadata/properties" xmlns:ns2="09c9247d-643a-4eed-94df-a3a8e5364e4d" xmlns:ns3="4d3284ed-3f04-48fe-9936-b31add7de368" targetNamespace="http://schemas.microsoft.com/office/2006/metadata/properties" ma:root="true" ma:fieldsID="5378d090b1a715f45b6d57afce997829" ns2:_="" ns3:_="">
    <xsd:import namespace="09c9247d-643a-4eed-94df-a3a8e5364e4d"/>
    <xsd:import namespace="4d3284ed-3f04-48fe-9936-b31add7de3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9247d-643a-4eed-94df-a3a8e5364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3284ed-3f04-48fe-9936-b31add7de3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CD5129-4795-4A38-898D-B6CC4B4BFA8C}">
  <ds:schemaRefs>
    <ds:schemaRef ds:uri="http://schemas.microsoft.com/sharepoint/v3/contenttype/forms"/>
  </ds:schemaRefs>
</ds:datastoreItem>
</file>

<file path=customXml/itemProps2.xml><?xml version="1.0" encoding="utf-8"?>
<ds:datastoreItem xmlns:ds="http://schemas.openxmlformats.org/officeDocument/2006/customXml" ds:itemID="{CEFE88A3-5559-43EC-A9B8-7C2D9AB70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9247d-643a-4eed-94df-a3a8e5364e4d"/>
    <ds:schemaRef ds:uri="4d3284ed-3f04-48fe-9936-b31add7de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212850-CAF7-4CAF-8609-1658DD0C1D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4238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Reto Wüthrich</dc:creator>
  <cp:keywords/>
  <dc:description/>
  <cp:lastModifiedBy>Reto Wüthrich</cp:lastModifiedBy>
  <cp:revision>10</cp:revision>
  <dcterms:created xsi:type="dcterms:W3CDTF">2020-01-24T13:57:00Z</dcterms:created>
  <dcterms:modified xsi:type="dcterms:W3CDTF">2020-04-01T08:15:00Z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0x0101009846D1DEBFF63F4BA55A03475B3F5022</vt:lpwstr>
  </property>
</Properties>
</file>